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A4A4" w14:textId="7913312E" w:rsidR="005C08BC" w:rsidRPr="00A852A4" w:rsidRDefault="005C08BC" w:rsidP="009853E2">
      <w:pPr>
        <w:rPr>
          <w:sz w:val="36"/>
          <w:szCs w:val="36"/>
          <w:lang w:val="pl-PL"/>
        </w:rPr>
      </w:pPr>
      <w:proofErr w:type="spellStart"/>
      <w:r w:rsidRPr="00A852A4">
        <w:rPr>
          <w:sz w:val="36"/>
          <w:szCs w:val="36"/>
          <w:lang w:val="pl-PL"/>
        </w:rPr>
        <w:t>Pöttinger</w:t>
      </w:r>
      <w:proofErr w:type="spellEnd"/>
      <w:r w:rsidR="00A852A4">
        <w:rPr>
          <w:sz w:val="36"/>
          <w:szCs w:val="36"/>
          <w:lang w:val="pl-PL"/>
        </w:rPr>
        <w:t xml:space="preserve"> nie będzie uczestniczył</w:t>
      </w:r>
      <w:r w:rsidR="00A852A4" w:rsidRPr="00A852A4">
        <w:rPr>
          <w:sz w:val="36"/>
          <w:szCs w:val="36"/>
          <w:lang w:val="pl-PL"/>
        </w:rPr>
        <w:t xml:space="preserve"> w</w:t>
      </w:r>
      <w:r w:rsidR="00847B0D">
        <w:rPr>
          <w:sz w:val="36"/>
          <w:szCs w:val="36"/>
          <w:lang w:val="pl-PL"/>
        </w:rPr>
        <w:t xml:space="preserve"> targach</w:t>
      </w:r>
      <w:r w:rsidR="00A852A4" w:rsidRPr="00A852A4">
        <w:rPr>
          <w:sz w:val="36"/>
          <w:szCs w:val="36"/>
          <w:lang w:val="pl-PL"/>
        </w:rPr>
        <w:t xml:space="preserve"> SIMA</w:t>
      </w:r>
      <w:r w:rsidRPr="00A852A4">
        <w:rPr>
          <w:sz w:val="36"/>
          <w:szCs w:val="36"/>
          <w:lang w:val="pl-PL"/>
        </w:rPr>
        <w:t xml:space="preserve"> 2024 </w:t>
      </w:r>
      <w:r w:rsidR="00A852A4" w:rsidRPr="00A852A4">
        <w:rPr>
          <w:sz w:val="36"/>
          <w:szCs w:val="36"/>
          <w:lang w:val="pl-PL"/>
        </w:rPr>
        <w:t>w</w:t>
      </w:r>
      <w:r w:rsidR="00A852A4">
        <w:rPr>
          <w:sz w:val="36"/>
          <w:szCs w:val="36"/>
          <w:lang w:val="pl-PL"/>
        </w:rPr>
        <w:t xml:space="preserve"> Paryżu</w:t>
      </w:r>
    </w:p>
    <w:p w14:paraId="5A12963D" w14:textId="77777777" w:rsidR="005C08BC" w:rsidRPr="00A852A4" w:rsidRDefault="005C08BC" w:rsidP="009853E2">
      <w:pPr>
        <w:rPr>
          <w:sz w:val="36"/>
          <w:szCs w:val="36"/>
          <w:lang w:val="pl-PL"/>
        </w:rPr>
      </w:pPr>
    </w:p>
    <w:p w14:paraId="607185CB" w14:textId="21442332" w:rsidR="0002457A" w:rsidRPr="0002457A" w:rsidRDefault="00D01C01" w:rsidP="0002457A">
      <w:pPr>
        <w:pStyle w:val="ydp504042b3msonormal"/>
        <w:spacing w:line="360" w:lineRule="auto"/>
        <w:jc w:val="both"/>
        <w:rPr>
          <w:rFonts w:ascii="Helvetica" w:hAnsi="Helvetica" w:cs="Helvetica"/>
          <w:sz w:val="24"/>
          <w:szCs w:val="24"/>
          <w:lang w:val="pl-PL"/>
        </w:rPr>
      </w:pPr>
      <w:r>
        <w:rPr>
          <w:rFonts w:ascii="Helvetica" w:hAnsi="Helvetica" w:cs="Helvetica"/>
          <w:sz w:val="24"/>
          <w:szCs w:val="24"/>
          <w:lang w:val="pl-PL"/>
        </w:rPr>
        <w:t>R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>odzinn</w:t>
      </w:r>
      <w:r>
        <w:rPr>
          <w:rFonts w:ascii="Helvetica" w:hAnsi="Helvetica" w:cs="Helvetica"/>
          <w:sz w:val="24"/>
          <w:szCs w:val="24"/>
          <w:lang w:val="pl-PL"/>
        </w:rPr>
        <w:t>a firma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proofErr w:type="spellStart"/>
      <w:r w:rsidR="0002457A" w:rsidRPr="0002457A">
        <w:rPr>
          <w:rFonts w:ascii="Helvetica" w:hAnsi="Helvetica" w:cs="Helvetica"/>
          <w:sz w:val="24"/>
          <w:szCs w:val="24"/>
          <w:lang w:val="pl-PL"/>
        </w:rPr>
        <w:t>Pöttinger</w:t>
      </w:r>
      <w:proofErr w:type="spellEnd"/>
      <w:r>
        <w:rPr>
          <w:rFonts w:ascii="Helvetica" w:hAnsi="Helvetica" w:cs="Helvetica"/>
          <w:sz w:val="24"/>
          <w:szCs w:val="24"/>
          <w:lang w:val="pl-PL"/>
        </w:rPr>
        <w:t xml:space="preserve"> ma silną pozycję na arenie 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>międzynarodow</w:t>
      </w:r>
      <w:r>
        <w:rPr>
          <w:rFonts w:ascii="Helvetica" w:hAnsi="Helvetica" w:cs="Helvetica"/>
          <w:sz w:val="24"/>
          <w:szCs w:val="24"/>
          <w:lang w:val="pl-PL"/>
        </w:rPr>
        <w:t>ej</w:t>
      </w:r>
      <w:r w:rsidR="00847B0D">
        <w:rPr>
          <w:rFonts w:ascii="Helvetica" w:hAnsi="Helvetica" w:cs="Helvetica"/>
          <w:sz w:val="24"/>
          <w:szCs w:val="24"/>
          <w:lang w:val="pl-PL"/>
        </w:rPr>
        <w:t xml:space="preserve"> i w sposób świadomy angażuje wszystkie swoje zasoby, aby działać skutecznie i być</w:t>
      </w:r>
      <w:r w:rsidR="00853D6D">
        <w:rPr>
          <w:rFonts w:ascii="Helvetica" w:hAnsi="Helvetica" w:cs="Helvetica"/>
          <w:sz w:val="24"/>
          <w:szCs w:val="24"/>
          <w:lang w:val="pl-PL"/>
        </w:rPr>
        <w:t xml:space="preserve"> blisko klienta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 xml:space="preserve">. Targi i wystawy odgrywają w tym ważną rolę. </w:t>
      </w:r>
      <w:r w:rsidR="00847B0D">
        <w:rPr>
          <w:rFonts w:ascii="Helvetica" w:hAnsi="Helvetica" w:cs="Helvetica"/>
          <w:sz w:val="24"/>
          <w:szCs w:val="24"/>
          <w:lang w:val="pl-PL"/>
        </w:rPr>
        <w:t>Sporym wyzwaniem zarówno dla zwiedzających, jak i wystawców okazują się jednak k</w:t>
      </w:r>
      <w:r w:rsidR="00853D6D">
        <w:rPr>
          <w:rFonts w:ascii="Helvetica" w:hAnsi="Helvetica" w:cs="Helvetica"/>
          <w:sz w:val="24"/>
          <w:szCs w:val="24"/>
          <w:lang w:val="pl-PL"/>
        </w:rPr>
        <w:t xml:space="preserve">olidujące ze sobą terminy </w:t>
      </w:r>
      <w:r w:rsidR="00847B0D">
        <w:rPr>
          <w:rFonts w:ascii="Helvetica" w:hAnsi="Helvetica" w:cs="Helvetica"/>
          <w:sz w:val="24"/>
          <w:szCs w:val="24"/>
          <w:lang w:val="pl-PL"/>
        </w:rPr>
        <w:t xml:space="preserve">zbliżających się 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="00A852A4" w:rsidRPr="0002457A">
        <w:rPr>
          <w:rFonts w:ascii="Helvetica" w:hAnsi="Helvetica" w:cs="Helvetica"/>
          <w:sz w:val="24"/>
          <w:szCs w:val="24"/>
          <w:lang w:val="pl-PL"/>
        </w:rPr>
        <w:t>międzynarodowych</w:t>
      </w:r>
      <w:r w:rsidR="00853D6D">
        <w:rPr>
          <w:rFonts w:ascii="Helvetica" w:hAnsi="Helvetica" w:cs="Helvetica"/>
          <w:sz w:val="24"/>
          <w:szCs w:val="24"/>
          <w:lang w:val="pl-PL"/>
        </w:rPr>
        <w:t xml:space="preserve"> targów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 xml:space="preserve">. </w:t>
      </w:r>
      <w:r w:rsidR="00847B0D">
        <w:rPr>
          <w:rFonts w:ascii="Helvetica" w:hAnsi="Helvetica" w:cs="Helvetica"/>
          <w:sz w:val="24"/>
          <w:szCs w:val="24"/>
          <w:lang w:val="pl-PL"/>
        </w:rPr>
        <w:t>Zarząd firmy wraz z kierownictwem oddziału</w:t>
      </w:r>
      <w:r w:rsidR="00853D6D">
        <w:rPr>
          <w:rFonts w:ascii="Helvetica" w:hAnsi="Helvetica" w:cs="Helvetica"/>
          <w:sz w:val="24"/>
          <w:szCs w:val="24"/>
          <w:lang w:val="pl-PL"/>
        </w:rPr>
        <w:t xml:space="preserve"> we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 xml:space="preserve"> Francji </w:t>
      </w:r>
      <w:r w:rsidR="00847B0D" w:rsidRPr="0002457A">
        <w:rPr>
          <w:rFonts w:ascii="Helvetica" w:hAnsi="Helvetica" w:cs="Helvetica"/>
          <w:sz w:val="24"/>
          <w:szCs w:val="24"/>
          <w:lang w:val="pl-PL"/>
        </w:rPr>
        <w:t>podj</w:t>
      </w:r>
      <w:r w:rsidR="00847B0D">
        <w:rPr>
          <w:rFonts w:ascii="Helvetica" w:hAnsi="Helvetica" w:cs="Helvetica"/>
          <w:sz w:val="24"/>
          <w:szCs w:val="24"/>
          <w:lang w:val="pl-PL"/>
        </w:rPr>
        <w:t>ął wspólną</w:t>
      </w:r>
      <w:r w:rsidR="0002457A" w:rsidRPr="0002457A">
        <w:rPr>
          <w:rFonts w:ascii="Helvetica" w:hAnsi="Helvetica" w:cs="Helvetica"/>
          <w:sz w:val="24"/>
          <w:szCs w:val="24"/>
          <w:lang w:val="pl-PL"/>
        </w:rPr>
        <w:t xml:space="preserve"> decyzję o odwołaniu udziału w targach SIMA 2024 w Paryżu. </w:t>
      </w:r>
    </w:p>
    <w:p w14:paraId="7E269A2E" w14:textId="77777777" w:rsidR="0002457A" w:rsidRPr="0002457A" w:rsidRDefault="0002457A" w:rsidP="0002457A">
      <w:pPr>
        <w:pStyle w:val="ydp504042b3msonormal"/>
        <w:spacing w:line="360" w:lineRule="auto"/>
        <w:jc w:val="both"/>
        <w:rPr>
          <w:rFonts w:ascii="Helvetica" w:hAnsi="Helvetica" w:cs="Helvetica"/>
          <w:sz w:val="24"/>
          <w:szCs w:val="24"/>
          <w:lang w:val="pl-PL"/>
        </w:rPr>
      </w:pPr>
      <w:r w:rsidRPr="0002457A">
        <w:rPr>
          <w:rFonts w:ascii="Helvetica" w:hAnsi="Helvetica" w:cs="Helvetica"/>
          <w:b/>
          <w:bCs/>
          <w:sz w:val="24"/>
          <w:szCs w:val="24"/>
          <w:lang w:val="pl-PL"/>
        </w:rPr>
        <w:t>Bliżej klientów</w:t>
      </w:r>
    </w:p>
    <w:p w14:paraId="29F5C3F5" w14:textId="1055BADA" w:rsidR="0002457A" w:rsidRPr="0002457A" w:rsidRDefault="0002457A" w:rsidP="0002457A">
      <w:pPr>
        <w:pStyle w:val="ydp504042b3msonormal"/>
        <w:spacing w:line="360" w:lineRule="auto"/>
        <w:jc w:val="both"/>
        <w:rPr>
          <w:rFonts w:ascii="Helvetica" w:hAnsi="Helvetica" w:cs="Helvetica"/>
          <w:sz w:val="24"/>
          <w:szCs w:val="24"/>
          <w:lang w:val="pl-PL"/>
        </w:rPr>
      </w:pPr>
      <w:r w:rsidRPr="0002457A">
        <w:rPr>
          <w:rFonts w:ascii="Helvetica" w:hAnsi="Helvetica" w:cs="Helvetica"/>
          <w:sz w:val="24"/>
          <w:szCs w:val="24"/>
          <w:lang w:val="pl-PL"/>
        </w:rPr>
        <w:t>SIMA,</w:t>
      </w:r>
      <w:r w:rsidR="00150C67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Pr="0002457A">
        <w:rPr>
          <w:rFonts w:ascii="Helvetica" w:hAnsi="Helvetica" w:cs="Helvetica"/>
          <w:sz w:val="24"/>
          <w:szCs w:val="24"/>
          <w:lang w:val="pl-PL"/>
        </w:rPr>
        <w:t>największ</w:t>
      </w:r>
      <w:r w:rsidR="00150C67">
        <w:rPr>
          <w:rFonts w:ascii="Helvetica" w:hAnsi="Helvetica" w:cs="Helvetica"/>
          <w:sz w:val="24"/>
          <w:szCs w:val="24"/>
          <w:lang w:val="pl-PL"/>
        </w:rPr>
        <w:t>a francuska branżowa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="00150C67">
        <w:rPr>
          <w:rFonts w:ascii="Helvetica" w:hAnsi="Helvetica" w:cs="Helvetica"/>
          <w:sz w:val="24"/>
          <w:szCs w:val="24"/>
          <w:lang w:val="pl-PL"/>
        </w:rPr>
        <w:t xml:space="preserve">wystawa </w:t>
      </w:r>
      <w:r w:rsidRPr="0002457A">
        <w:rPr>
          <w:rFonts w:ascii="Helvetica" w:hAnsi="Helvetica" w:cs="Helvetica"/>
          <w:sz w:val="24"/>
          <w:szCs w:val="24"/>
          <w:lang w:val="pl-PL"/>
        </w:rPr>
        <w:t>rolnicz</w:t>
      </w:r>
      <w:r w:rsidR="00150C67">
        <w:rPr>
          <w:rFonts w:ascii="Helvetica" w:hAnsi="Helvetica" w:cs="Helvetica"/>
          <w:sz w:val="24"/>
          <w:szCs w:val="24"/>
          <w:lang w:val="pl-PL"/>
        </w:rPr>
        <w:t>a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="00150C67">
        <w:rPr>
          <w:rFonts w:ascii="Helvetica" w:hAnsi="Helvetica" w:cs="Helvetica"/>
          <w:sz w:val="24"/>
          <w:szCs w:val="24"/>
          <w:lang w:val="pl-PL"/>
        </w:rPr>
        <w:t>odbędzie się</w:t>
      </w:r>
      <w:r w:rsidR="002941E5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Pr="0002457A">
        <w:rPr>
          <w:rFonts w:ascii="Helvetica" w:hAnsi="Helvetica" w:cs="Helvetica"/>
          <w:sz w:val="24"/>
          <w:szCs w:val="24"/>
          <w:lang w:val="pl-PL"/>
        </w:rPr>
        <w:t>– w listopadzie 2024 roku – bez</w:t>
      </w:r>
      <w:r w:rsidR="00847B0D">
        <w:rPr>
          <w:rFonts w:ascii="Helvetica" w:hAnsi="Helvetica" w:cs="Helvetica"/>
          <w:sz w:val="24"/>
          <w:szCs w:val="24"/>
          <w:lang w:val="pl-PL"/>
        </w:rPr>
        <w:t xml:space="preserve"> udziału</w:t>
      </w:r>
      <w:r w:rsidR="00150C67">
        <w:rPr>
          <w:rFonts w:ascii="Helvetica" w:hAnsi="Helvetica" w:cs="Helvetica"/>
          <w:sz w:val="24"/>
          <w:szCs w:val="24"/>
          <w:lang w:val="pl-PL"/>
        </w:rPr>
        <w:t xml:space="preserve"> firmy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proofErr w:type="spellStart"/>
      <w:r w:rsidRPr="0002457A">
        <w:rPr>
          <w:rFonts w:ascii="Helvetica" w:hAnsi="Helvetica" w:cs="Helvetica"/>
          <w:sz w:val="24"/>
          <w:szCs w:val="24"/>
          <w:lang w:val="pl-PL"/>
        </w:rPr>
        <w:t>Pöttinger</w:t>
      </w:r>
      <w:proofErr w:type="spellEnd"/>
      <w:r w:rsidRPr="0002457A">
        <w:rPr>
          <w:rFonts w:ascii="Helvetica" w:hAnsi="Helvetica" w:cs="Helvetica"/>
          <w:sz w:val="24"/>
          <w:szCs w:val="24"/>
          <w:lang w:val="pl-PL"/>
        </w:rPr>
        <w:t xml:space="preserve">. W latach pandemii </w:t>
      </w:r>
      <w:r w:rsidR="00150C67">
        <w:rPr>
          <w:rFonts w:ascii="Helvetica" w:hAnsi="Helvetica" w:cs="Helvetica"/>
          <w:sz w:val="24"/>
          <w:szCs w:val="24"/>
          <w:lang w:val="pl-PL"/>
        </w:rPr>
        <w:t>organizacja imprez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targ</w:t>
      </w:r>
      <w:r w:rsidR="00150C67">
        <w:rPr>
          <w:rFonts w:ascii="Helvetica" w:hAnsi="Helvetica" w:cs="Helvetica"/>
          <w:sz w:val="24"/>
          <w:szCs w:val="24"/>
          <w:lang w:val="pl-PL"/>
        </w:rPr>
        <w:t>owych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i zachowanie odwiedzających bardzo się zmieniły. "</w:t>
      </w:r>
      <w:r w:rsidR="00A852A4">
        <w:rPr>
          <w:rFonts w:ascii="Helvetica" w:hAnsi="Helvetica" w:cs="Helvetica"/>
          <w:sz w:val="24"/>
          <w:szCs w:val="24"/>
          <w:lang w:val="pl-PL"/>
        </w:rPr>
        <w:t xml:space="preserve">W </w:t>
      </w:r>
      <w:r w:rsidRPr="0002457A">
        <w:rPr>
          <w:rFonts w:ascii="Helvetica" w:hAnsi="Helvetica" w:cs="Helvetica"/>
          <w:sz w:val="24"/>
          <w:szCs w:val="24"/>
          <w:lang w:val="pl-PL"/>
        </w:rPr>
        <w:t>komunik</w:t>
      </w:r>
      <w:r w:rsidR="00A852A4">
        <w:rPr>
          <w:rFonts w:ascii="Helvetica" w:hAnsi="Helvetica" w:cs="Helvetica"/>
          <w:sz w:val="24"/>
          <w:szCs w:val="24"/>
          <w:lang w:val="pl-PL"/>
        </w:rPr>
        <w:t xml:space="preserve">acji </w:t>
      </w:r>
      <w:r w:rsidRPr="0002457A">
        <w:rPr>
          <w:rFonts w:ascii="Helvetica" w:hAnsi="Helvetica" w:cs="Helvetica"/>
          <w:sz w:val="24"/>
          <w:szCs w:val="24"/>
          <w:lang w:val="pl-PL"/>
        </w:rPr>
        <w:t>z naszymi klientami</w:t>
      </w:r>
      <w:r w:rsidR="00A852A4">
        <w:rPr>
          <w:rFonts w:ascii="Helvetica" w:hAnsi="Helvetica" w:cs="Helvetica"/>
          <w:sz w:val="24"/>
          <w:szCs w:val="24"/>
          <w:lang w:val="pl-PL"/>
        </w:rPr>
        <w:t xml:space="preserve"> będziemy </w:t>
      </w:r>
      <w:r w:rsidR="00150C67">
        <w:rPr>
          <w:rFonts w:ascii="Helvetica" w:hAnsi="Helvetica" w:cs="Helvetica"/>
          <w:sz w:val="24"/>
          <w:szCs w:val="24"/>
          <w:lang w:val="pl-PL"/>
        </w:rPr>
        <w:t>koncentrować się na bardzie</w:t>
      </w:r>
      <w:r w:rsidR="00DC7008">
        <w:rPr>
          <w:rFonts w:ascii="Helvetica" w:hAnsi="Helvetica" w:cs="Helvetica"/>
          <w:sz w:val="24"/>
          <w:szCs w:val="24"/>
          <w:lang w:val="pl-PL"/>
        </w:rPr>
        <w:t>j</w:t>
      </w:r>
      <w:r w:rsidR="00150C67">
        <w:rPr>
          <w:rFonts w:ascii="Helvetica" w:hAnsi="Helvetica" w:cs="Helvetica"/>
          <w:sz w:val="24"/>
          <w:szCs w:val="24"/>
          <w:lang w:val="pl-PL"/>
        </w:rPr>
        <w:t xml:space="preserve"> efektywnym </w:t>
      </w:r>
      <w:r w:rsidR="00A852A4">
        <w:rPr>
          <w:rFonts w:ascii="Helvetica" w:hAnsi="Helvetica" w:cs="Helvetica"/>
          <w:sz w:val="24"/>
          <w:szCs w:val="24"/>
          <w:lang w:val="pl-PL"/>
        </w:rPr>
        <w:t>wykorzyst</w:t>
      </w:r>
      <w:r w:rsidR="00150C67">
        <w:rPr>
          <w:rFonts w:ascii="Helvetica" w:hAnsi="Helvetica" w:cs="Helvetica"/>
          <w:sz w:val="24"/>
          <w:szCs w:val="24"/>
          <w:lang w:val="pl-PL"/>
        </w:rPr>
        <w:t>ani</w:t>
      </w:r>
      <w:r w:rsidR="00DC7008">
        <w:rPr>
          <w:rFonts w:ascii="Helvetica" w:hAnsi="Helvetica" w:cs="Helvetica"/>
          <w:sz w:val="24"/>
          <w:szCs w:val="24"/>
          <w:lang w:val="pl-PL"/>
        </w:rPr>
        <w:t>u</w:t>
      </w:r>
      <w:r w:rsidR="00150C67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="00DC7008">
        <w:rPr>
          <w:rFonts w:ascii="Helvetica" w:hAnsi="Helvetica" w:cs="Helvetica"/>
          <w:sz w:val="24"/>
          <w:szCs w:val="24"/>
          <w:lang w:val="pl-PL"/>
        </w:rPr>
        <w:t>naszych</w:t>
      </w:r>
      <w:r w:rsidR="00A852A4" w:rsidRPr="0002457A">
        <w:rPr>
          <w:rFonts w:ascii="Helvetica" w:hAnsi="Helvetica" w:cs="Helvetica"/>
          <w:sz w:val="24"/>
          <w:szCs w:val="24"/>
          <w:lang w:val="pl-PL"/>
        </w:rPr>
        <w:t xml:space="preserve"> zasob</w:t>
      </w:r>
      <w:r w:rsidR="00150C67">
        <w:rPr>
          <w:rFonts w:ascii="Helvetica" w:hAnsi="Helvetica" w:cs="Helvetica"/>
          <w:sz w:val="24"/>
          <w:szCs w:val="24"/>
          <w:lang w:val="pl-PL"/>
        </w:rPr>
        <w:t>ów</w:t>
      </w:r>
      <w:r w:rsidRPr="0002457A">
        <w:rPr>
          <w:rFonts w:ascii="Helvetica" w:hAnsi="Helvetica" w:cs="Helvetica"/>
          <w:sz w:val="24"/>
          <w:szCs w:val="24"/>
          <w:lang w:val="pl-PL"/>
        </w:rPr>
        <w:t>. Skupiamy się na działaniach, które</w:t>
      </w:r>
      <w:r w:rsidR="00DC7008">
        <w:rPr>
          <w:rFonts w:ascii="Helvetica" w:hAnsi="Helvetica" w:cs="Helvetica"/>
          <w:sz w:val="24"/>
          <w:szCs w:val="24"/>
          <w:lang w:val="pl-PL"/>
        </w:rPr>
        <w:t xml:space="preserve"> będą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="00DC7008">
        <w:rPr>
          <w:rFonts w:ascii="Helvetica" w:hAnsi="Helvetica" w:cs="Helvetica"/>
          <w:sz w:val="24"/>
          <w:szCs w:val="24"/>
          <w:lang w:val="pl-PL"/>
        </w:rPr>
        <w:t>bardziej odpowiadać na potrzeby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naszych klientów końcowych. Chcemy wspierać ich w najlepszy możliwy sposób zgodnie z mottem: "</w:t>
      </w:r>
      <w:r w:rsidRPr="00DC7008">
        <w:rPr>
          <w:rFonts w:ascii="Helvetica" w:hAnsi="Helvetica" w:cs="Helvetica"/>
          <w:sz w:val="24"/>
          <w:szCs w:val="24"/>
          <w:lang w:val="pl-PL"/>
        </w:rPr>
        <w:t>Wszyscy potrzebujemy rolnictwa!",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="00DC7008">
        <w:rPr>
          <w:rFonts w:ascii="Helvetica" w:hAnsi="Helvetica" w:cs="Helvetica"/>
          <w:sz w:val="24"/>
          <w:szCs w:val="24"/>
          <w:lang w:val="pl-PL"/>
        </w:rPr>
        <w:t xml:space="preserve">uzasadnia </w:t>
      </w:r>
      <w:r w:rsidRPr="0002457A">
        <w:rPr>
          <w:rFonts w:ascii="Helvetica" w:hAnsi="Helvetica" w:cs="Helvetica"/>
          <w:sz w:val="24"/>
          <w:szCs w:val="24"/>
          <w:lang w:val="pl-PL"/>
        </w:rPr>
        <w:t>decyzję</w:t>
      </w:r>
      <w:r w:rsidR="00DC7008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Gregor Dietachmayr, </w:t>
      </w:r>
      <w:r w:rsidR="00A302D5">
        <w:rPr>
          <w:rFonts w:ascii="Helvetica" w:hAnsi="Helvetica" w:cs="Helvetica"/>
          <w:sz w:val="24"/>
          <w:szCs w:val="24"/>
          <w:lang w:val="pl-PL"/>
        </w:rPr>
        <w:t>Przewodniczący Zarządu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. Bezpośredni kontakt pozwala </w:t>
      </w:r>
      <w:r w:rsidR="00A852A4">
        <w:rPr>
          <w:rFonts w:ascii="Helvetica" w:hAnsi="Helvetica" w:cs="Helvetica"/>
          <w:sz w:val="24"/>
          <w:szCs w:val="24"/>
          <w:lang w:val="pl-PL"/>
        </w:rPr>
        <w:t xml:space="preserve">na lepszą prezentację </w:t>
      </w:r>
      <w:r w:rsidRPr="0002457A">
        <w:rPr>
          <w:rFonts w:ascii="Helvetica" w:hAnsi="Helvetica" w:cs="Helvetica"/>
          <w:sz w:val="24"/>
          <w:szCs w:val="24"/>
          <w:lang w:val="pl-PL"/>
        </w:rPr>
        <w:t>innowacyjne</w:t>
      </w:r>
      <w:r w:rsidR="000F1FB9">
        <w:rPr>
          <w:rFonts w:ascii="Helvetica" w:hAnsi="Helvetica" w:cs="Helvetica"/>
          <w:sz w:val="24"/>
          <w:szCs w:val="24"/>
          <w:lang w:val="pl-PL"/>
        </w:rPr>
        <w:t>go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portfolio produktów i rozwiąza</w:t>
      </w:r>
      <w:r w:rsidR="000F1FB9">
        <w:rPr>
          <w:rFonts w:ascii="Helvetica" w:hAnsi="Helvetica" w:cs="Helvetica"/>
          <w:sz w:val="24"/>
          <w:szCs w:val="24"/>
          <w:lang w:val="pl-PL"/>
        </w:rPr>
        <w:t>ń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cyfrow</w:t>
      </w:r>
      <w:r w:rsidR="000F1FB9">
        <w:rPr>
          <w:rFonts w:ascii="Helvetica" w:hAnsi="Helvetica" w:cs="Helvetica"/>
          <w:sz w:val="24"/>
          <w:szCs w:val="24"/>
          <w:lang w:val="pl-PL"/>
        </w:rPr>
        <w:t xml:space="preserve">ych </w:t>
      </w:r>
      <w:proofErr w:type="spellStart"/>
      <w:r w:rsidR="000F1FB9" w:rsidRPr="0002457A">
        <w:rPr>
          <w:rFonts w:ascii="Helvetica" w:hAnsi="Helvetica" w:cs="Helvetica"/>
          <w:sz w:val="24"/>
          <w:szCs w:val="24"/>
          <w:lang w:val="pl-PL"/>
        </w:rPr>
        <w:t>Pöttinger</w:t>
      </w:r>
      <w:proofErr w:type="spellEnd"/>
      <w:r w:rsidRPr="0002457A">
        <w:rPr>
          <w:rFonts w:ascii="Helvetica" w:hAnsi="Helvetica" w:cs="Helvetica"/>
          <w:sz w:val="24"/>
          <w:szCs w:val="24"/>
          <w:lang w:val="pl-PL"/>
        </w:rPr>
        <w:t xml:space="preserve"> do </w:t>
      </w:r>
      <w:r w:rsidR="00AD3E53">
        <w:rPr>
          <w:rFonts w:ascii="Helvetica" w:hAnsi="Helvetica" w:cs="Helvetica"/>
          <w:sz w:val="24"/>
          <w:szCs w:val="24"/>
          <w:lang w:val="pl-PL"/>
        </w:rPr>
        <w:t>pracy w</w:t>
      </w:r>
      <w:r w:rsidR="00DC7008">
        <w:rPr>
          <w:rFonts w:ascii="Helvetica" w:hAnsi="Helvetica" w:cs="Helvetica"/>
          <w:sz w:val="24"/>
          <w:szCs w:val="24"/>
          <w:lang w:val="pl-PL"/>
        </w:rPr>
        <w:t xml:space="preserve"> gospodarstw</w:t>
      </w:r>
      <w:r w:rsidR="00AD3E53">
        <w:rPr>
          <w:rFonts w:ascii="Helvetica" w:hAnsi="Helvetica" w:cs="Helvetica"/>
          <w:sz w:val="24"/>
          <w:szCs w:val="24"/>
          <w:lang w:val="pl-PL"/>
        </w:rPr>
        <w:t>ie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. </w:t>
      </w:r>
      <w:r w:rsidR="00AD3E53">
        <w:rPr>
          <w:rFonts w:ascii="Helvetica" w:hAnsi="Helvetica" w:cs="Helvetica"/>
          <w:sz w:val="24"/>
          <w:szCs w:val="24"/>
          <w:lang w:val="pl-PL"/>
        </w:rPr>
        <w:t xml:space="preserve">Do </w:t>
      </w:r>
      <w:r w:rsidRPr="0002457A">
        <w:rPr>
          <w:rFonts w:ascii="Helvetica" w:hAnsi="Helvetica" w:cs="Helvetica"/>
          <w:sz w:val="24"/>
          <w:szCs w:val="24"/>
          <w:lang w:val="pl-PL"/>
        </w:rPr>
        <w:t>zaplanowan</w:t>
      </w:r>
      <w:r w:rsidR="00AD3E53">
        <w:rPr>
          <w:rFonts w:ascii="Helvetica" w:hAnsi="Helvetica" w:cs="Helvetica"/>
          <w:sz w:val="24"/>
          <w:szCs w:val="24"/>
          <w:lang w:val="pl-PL"/>
        </w:rPr>
        <w:t>ych, celowych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działa</w:t>
      </w:r>
      <w:r w:rsidR="00AD3E53">
        <w:rPr>
          <w:rFonts w:ascii="Helvetica" w:hAnsi="Helvetica" w:cs="Helvetica"/>
          <w:sz w:val="24"/>
          <w:szCs w:val="24"/>
          <w:lang w:val="pl-PL"/>
        </w:rPr>
        <w:t>ń firma zalicza udział w wydarzeniach o charakterze krajowym i lokalnym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. Szkolenia i prezentacje produktowe </w:t>
      </w:r>
      <w:r w:rsidR="00AD3E53">
        <w:rPr>
          <w:rFonts w:ascii="Helvetica" w:hAnsi="Helvetica" w:cs="Helvetica"/>
          <w:sz w:val="24"/>
          <w:szCs w:val="24"/>
          <w:lang w:val="pl-PL"/>
        </w:rPr>
        <w:t>są również sposobem na skuteczniejsze i bardzie dopasowane do potrzeb klientów przekazywanie informacji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. </w:t>
      </w:r>
    </w:p>
    <w:p w14:paraId="546B618C" w14:textId="34AC7E7F" w:rsidR="0002457A" w:rsidRPr="0002457A" w:rsidRDefault="0002457A" w:rsidP="0002457A">
      <w:pPr>
        <w:pStyle w:val="ydp504042b3msonormal"/>
        <w:spacing w:line="360" w:lineRule="auto"/>
        <w:jc w:val="both"/>
        <w:rPr>
          <w:rFonts w:ascii="Helvetica" w:hAnsi="Helvetica" w:cs="Helvetica"/>
          <w:sz w:val="24"/>
          <w:szCs w:val="24"/>
          <w:lang w:val="pl-PL"/>
        </w:rPr>
      </w:pPr>
      <w:r w:rsidRPr="0002457A">
        <w:rPr>
          <w:rFonts w:ascii="Helvetica" w:hAnsi="Helvetica" w:cs="Helvetica"/>
          <w:sz w:val="24"/>
          <w:szCs w:val="24"/>
          <w:lang w:val="pl-PL"/>
        </w:rPr>
        <w:t xml:space="preserve">Jako firma z tradycjami </w:t>
      </w:r>
      <w:proofErr w:type="spellStart"/>
      <w:r w:rsidRPr="0002457A">
        <w:rPr>
          <w:rFonts w:ascii="Helvetica" w:hAnsi="Helvetica" w:cs="Helvetica"/>
          <w:sz w:val="24"/>
          <w:szCs w:val="24"/>
          <w:lang w:val="pl-PL"/>
        </w:rPr>
        <w:t>Pöttinger</w:t>
      </w:r>
      <w:proofErr w:type="spellEnd"/>
      <w:r w:rsidRPr="0002457A">
        <w:rPr>
          <w:rFonts w:ascii="Helvetica" w:hAnsi="Helvetica" w:cs="Helvetica"/>
          <w:sz w:val="24"/>
          <w:szCs w:val="24"/>
          <w:lang w:val="pl-PL"/>
        </w:rPr>
        <w:t xml:space="preserve"> </w:t>
      </w:r>
      <w:r w:rsidR="00A852A4">
        <w:rPr>
          <w:rFonts w:ascii="Helvetica" w:hAnsi="Helvetica" w:cs="Helvetica"/>
          <w:sz w:val="24"/>
          <w:szCs w:val="24"/>
          <w:lang w:val="pl-PL"/>
        </w:rPr>
        <w:t>jest wierny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tradycji targowej i będzie nadal uczestniczy</w:t>
      </w:r>
      <w:r w:rsidR="00A852A4">
        <w:rPr>
          <w:rFonts w:ascii="Helvetica" w:hAnsi="Helvetica" w:cs="Helvetica"/>
          <w:sz w:val="24"/>
          <w:szCs w:val="24"/>
          <w:lang w:val="pl-PL"/>
        </w:rPr>
        <w:t xml:space="preserve">ł 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w międzynarodowych targach. "Jednak jako firma działająca globalnie, </w:t>
      </w:r>
      <w:r w:rsidR="00B76307">
        <w:rPr>
          <w:rFonts w:ascii="Helvetica" w:hAnsi="Helvetica" w:cs="Helvetica"/>
          <w:sz w:val="24"/>
          <w:szCs w:val="24"/>
          <w:lang w:val="pl-PL"/>
        </w:rPr>
        <w:t xml:space="preserve">oczekujemy, że </w:t>
      </w:r>
      <w:r w:rsidR="00B76307" w:rsidRPr="0002457A">
        <w:rPr>
          <w:rFonts w:ascii="Helvetica" w:hAnsi="Helvetica" w:cs="Helvetica"/>
          <w:sz w:val="24"/>
          <w:szCs w:val="24"/>
          <w:lang w:val="pl-PL"/>
        </w:rPr>
        <w:t xml:space="preserve">międzynarodowe organizacje targowe </w:t>
      </w:r>
      <w:r w:rsidR="00B76307">
        <w:rPr>
          <w:rFonts w:ascii="Helvetica" w:hAnsi="Helvetica" w:cs="Helvetica"/>
          <w:sz w:val="24"/>
          <w:szCs w:val="24"/>
          <w:lang w:val="pl-PL"/>
        </w:rPr>
        <w:t xml:space="preserve">z myślą o </w:t>
      </w:r>
      <w:r w:rsidR="00B76307">
        <w:rPr>
          <w:rFonts w:ascii="Helvetica" w:hAnsi="Helvetica" w:cs="Helvetica"/>
          <w:sz w:val="24"/>
          <w:szCs w:val="24"/>
          <w:lang w:val="pl-PL"/>
        </w:rPr>
        <w:lastRenderedPageBreak/>
        <w:t>firmach</w:t>
      </w:r>
      <w:r w:rsidR="00B76307" w:rsidRPr="0002457A">
        <w:rPr>
          <w:rFonts w:ascii="Helvetica" w:hAnsi="Helvetica" w:cs="Helvetica"/>
          <w:sz w:val="24"/>
          <w:szCs w:val="24"/>
          <w:lang w:val="pl-PL"/>
        </w:rPr>
        <w:t xml:space="preserve"> wystawiających i odwiedzających</w:t>
      </w:r>
      <w:r w:rsidR="00B76307">
        <w:rPr>
          <w:rFonts w:ascii="Helvetica" w:hAnsi="Helvetica" w:cs="Helvetica"/>
          <w:sz w:val="24"/>
          <w:szCs w:val="24"/>
          <w:lang w:val="pl-PL"/>
        </w:rPr>
        <w:t xml:space="preserve"> lepiej skoordynują swoje działania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“, </w:t>
      </w:r>
      <w:r w:rsidR="00A302D5">
        <w:rPr>
          <w:rFonts w:ascii="Helvetica" w:hAnsi="Helvetica" w:cs="Helvetica"/>
          <w:sz w:val="24"/>
          <w:szCs w:val="24"/>
          <w:lang w:val="pl-PL"/>
        </w:rPr>
        <w:t>wyjaśnia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 Dietachmayr.</w:t>
      </w:r>
      <w:r w:rsidR="00B76307">
        <w:rPr>
          <w:rFonts w:ascii="Helvetica" w:hAnsi="Helvetica" w:cs="Helvetica"/>
          <w:sz w:val="24"/>
          <w:szCs w:val="24"/>
          <w:lang w:val="pl-PL"/>
        </w:rPr>
        <w:t xml:space="preserve"> O</w:t>
      </w:r>
      <w:r w:rsidRPr="0002457A">
        <w:rPr>
          <w:rFonts w:ascii="Helvetica" w:hAnsi="Helvetica" w:cs="Helvetica"/>
          <w:sz w:val="24"/>
          <w:szCs w:val="24"/>
          <w:lang w:val="pl-PL"/>
        </w:rPr>
        <w:t>dciążen</w:t>
      </w:r>
      <w:r w:rsidR="00B76307">
        <w:rPr>
          <w:rFonts w:ascii="Helvetica" w:hAnsi="Helvetica" w:cs="Helvetica"/>
          <w:sz w:val="24"/>
          <w:szCs w:val="24"/>
          <w:lang w:val="pl-PL"/>
        </w:rPr>
        <w:t xml:space="preserve">ie przepełnionego kalendarza </w:t>
      </w:r>
      <w:r w:rsidRPr="0002457A">
        <w:rPr>
          <w:rFonts w:ascii="Helvetica" w:hAnsi="Helvetica" w:cs="Helvetica"/>
          <w:sz w:val="24"/>
          <w:szCs w:val="24"/>
          <w:lang w:val="pl-PL"/>
        </w:rPr>
        <w:t>targów</w:t>
      </w:r>
      <w:r w:rsidR="00B76307">
        <w:rPr>
          <w:rFonts w:ascii="Helvetica" w:hAnsi="Helvetica" w:cs="Helvetica"/>
          <w:sz w:val="24"/>
          <w:szCs w:val="24"/>
          <w:lang w:val="pl-PL"/>
        </w:rPr>
        <w:t xml:space="preserve"> z pewnością przywróci 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atrakcyjność poszczególnych </w:t>
      </w:r>
      <w:r w:rsidR="00B76307">
        <w:rPr>
          <w:rFonts w:ascii="Helvetica" w:hAnsi="Helvetica" w:cs="Helvetica"/>
          <w:sz w:val="24"/>
          <w:szCs w:val="24"/>
          <w:lang w:val="pl-PL"/>
        </w:rPr>
        <w:t>imprez targowych</w:t>
      </w:r>
      <w:r w:rsidRPr="0002457A">
        <w:rPr>
          <w:rFonts w:ascii="Helvetica" w:hAnsi="Helvetica" w:cs="Helvetica"/>
          <w:sz w:val="24"/>
          <w:szCs w:val="24"/>
          <w:lang w:val="pl-PL"/>
        </w:rPr>
        <w:t xml:space="preserve">. </w:t>
      </w:r>
    </w:p>
    <w:p w14:paraId="368A2601" w14:textId="77777777" w:rsidR="0002457A" w:rsidRPr="0002457A" w:rsidRDefault="0002457A" w:rsidP="0002457A">
      <w:pPr>
        <w:pStyle w:val="ydp504042b3msonormal"/>
        <w:rPr>
          <w:rFonts w:ascii="Helvetica" w:hAnsi="Helvetica" w:cs="Helvetica"/>
          <w:sz w:val="24"/>
          <w:szCs w:val="24"/>
          <w:lang w:val="pl-PL"/>
        </w:rPr>
      </w:pPr>
      <w:r w:rsidRPr="0002457A">
        <w:rPr>
          <w:rFonts w:ascii="Helvetica" w:hAnsi="Helvetica" w:cs="Helvetica"/>
          <w:sz w:val="24"/>
          <w:szCs w:val="24"/>
          <w:lang w:val="pl-PL"/>
        </w:rPr>
        <w:t> </w:t>
      </w:r>
    </w:p>
    <w:p w14:paraId="6CE0CEA6" w14:textId="77777777" w:rsidR="0002457A" w:rsidRDefault="0002457A" w:rsidP="0002457A">
      <w:pPr>
        <w:pStyle w:val="ydp504042b3msonormal"/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Galeria </w:t>
      </w:r>
      <w:proofErr w:type="spellStart"/>
      <w:r>
        <w:rPr>
          <w:rFonts w:ascii="Helvetica" w:hAnsi="Helvetica" w:cs="Helvetica"/>
          <w:b/>
          <w:bCs/>
          <w:sz w:val="24"/>
          <w:szCs w:val="24"/>
        </w:rPr>
        <w:t>zdjęć</w:t>
      </w:r>
      <w:proofErr w:type="spellEnd"/>
      <w:r>
        <w:rPr>
          <w:rFonts w:ascii="Helvetica" w:hAnsi="Helvetica" w:cs="Helvetica"/>
          <w:b/>
          <w:bCs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7"/>
        <w:gridCol w:w="3976"/>
      </w:tblGrid>
      <w:tr w:rsidR="006D7AE8" w:rsidRPr="00532A0A" w14:paraId="286C2662" w14:textId="77777777" w:rsidTr="00AA6925">
        <w:trPr>
          <w:trHeight w:val="1753"/>
        </w:trPr>
        <w:tc>
          <w:tcPr>
            <w:tcW w:w="3434" w:type="dxa"/>
          </w:tcPr>
          <w:p w14:paraId="00A54381" w14:textId="738C88A8" w:rsidR="009D68FA" w:rsidRDefault="009D68FA" w:rsidP="00D83D7C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F6D5C9" wp14:editId="7BA7C361">
                  <wp:simplePos x="0" y="0"/>
                  <wp:positionH relativeFrom="column">
                    <wp:posOffset>382034</wp:posOffset>
                  </wp:positionH>
                  <wp:positionV relativeFrom="paragraph">
                    <wp:posOffset>220788</wp:posOffset>
                  </wp:positionV>
                  <wp:extent cx="1679944" cy="1110976"/>
                  <wp:effectExtent l="0" t="0" r="0" b="0"/>
                  <wp:wrapNone/>
                  <wp:docPr id="6" name="Grafik 6" descr="Ein Bild, das Person, Mann, Kleidung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Kleidung, Anz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58" cy="11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F7B75E" w14:textId="7B8C6171" w:rsidR="009D68FA" w:rsidRDefault="009D68FA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3ECA152D" w14:textId="6F22EB5E" w:rsidR="009D68FA" w:rsidRDefault="009D68FA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02F93799" w14:textId="6B06DD4B" w:rsidR="009D68FA" w:rsidRDefault="009D68FA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47860E32" w14:textId="6C1EC586" w:rsidR="00910A34" w:rsidRDefault="00910A34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52ED3C7C" w14:textId="7091C978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  <w:tc>
          <w:tcPr>
            <w:tcW w:w="4479" w:type="dxa"/>
          </w:tcPr>
          <w:p w14:paraId="6847BB67" w14:textId="0251125D" w:rsidR="00007162" w:rsidRPr="00BD14BA" w:rsidRDefault="009D68FA" w:rsidP="00BD14BA">
            <w:pPr>
              <w:ind w:right="-284"/>
              <w:rPr>
                <w:b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9F1E83" wp14:editId="341FF6E6">
                  <wp:simplePos x="0" y="0"/>
                  <wp:positionH relativeFrom="column">
                    <wp:posOffset>285174</wp:posOffset>
                  </wp:positionH>
                  <wp:positionV relativeFrom="paragraph">
                    <wp:posOffset>114935</wp:posOffset>
                  </wp:positionV>
                  <wp:extent cx="1722209" cy="1289215"/>
                  <wp:effectExtent l="0" t="0" r="0" b="6350"/>
                  <wp:wrapNone/>
                  <wp:docPr id="8193625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09" cy="128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364E70" w14:textId="7852248C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</w:tr>
      <w:tr w:rsidR="006D7AE8" w:rsidRPr="00847B0D" w14:paraId="766DB438" w14:textId="77777777" w:rsidTr="00AA6925">
        <w:trPr>
          <w:trHeight w:val="525"/>
        </w:trPr>
        <w:tc>
          <w:tcPr>
            <w:tcW w:w="3434" w:type="dxa"/>
          </w:tcPr>
          <w:p w14:paraId="153D7E08" w14:textId="4B416272" w:rsidR="00A302D5" w:rsidRPr="000F1FB9" w:rsidRDefault="00E41478" w:rsidP="00E41478">
            <w:pPr>
              <w:jc w:val="center"/>
              <w:rPr>
                <w:sz w:val="22"/>
                <w:szCs w:val="22"/>
                <w:lang w:val="pl-PL"/>
              </w:rPr>
            </w:pPr>
            <w:r w:rsidRPr="000F1FB9">
              <w:rPr>
                <w:sz w:val="22"/>
                <w:szCs w:val="22"/>
                <w:lang w:val="pl-PL"/>
              </w:rPr>
              <w:t>M</w:t>
            </w:r>
            <w:r w:rsidR="00A302D5" w:rsidRPr="000F1FB9">
              <w:rPr>
                <w:sz w:val="22"/>
                <w:szCs w:val="22"/>
                <w:lang w:val="pl-PL"/>
              </w:rPr>
              <w:t>gr</w:t>
            </w:r>
            <w:r w:rsidRPr="000F1FB9">
              <w:rPr>
                <w:sz w:val="22"/>
                <w:szCs w:val="22"/>
                <w:lang w:val="pl-PL"/>
              </w:rPr>
              <w:t xml:space="preserve"> Gregor Dietachmayr,</w:t>
            </w:r>
          </w:p>
          <w:p w14:paraId="6E9F7CE6" w14:textId="73BC760F" w:rsidR="00E41478" w:rsidRPr="000F1FB9" w:rsidRDefault="00A302D5" w:rsidP="00E41478">
            <w:pPr>
              <w:jc w:val="center"/>
              <w:rPr>
                <w:sz w:val="22"/>
                <w:szCs w:val="22"/>
                <w:lang w:val="pl-PL"/>
              </w:rPr>
            </w:pPr>
            <w:r w:rsidRPr="000F1FB9">
              <w:rPr>
                <w:sz w:val="22"/>
                <w:szCs w:val="22"/>
                <w:lang w:val="pl-PL"/>
              </w:rPr>
              <w:t>Przewodniczący Zarządu</w:t>
            </w:r>
          </w:p>
          <w:p w14:paraId="580955A4" w14:textId="67F4963B" w:rsidR="006D7AE8" w:rsidRPr="000F1FB9" w:rsidRDefault="006D7AE8" w:rsidP="00E41478">
            <w:pPr>
              <w:ind w:right="-284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479" w:type="dxa"/>
          </w:tcPr>
          <w:p w14:paraId="79275ED3" w14:textId="3974A742" w:rsidR="006D7AE8" w:rsidRPr="00BC1709" w:rsidRDefault="00BC1709" w:rsidP="00F76297">
            <w:pPr>
              <w:ind w:right="-284"/>
              <w:jc w:val="center"/>
              <w:rPr>
                <w:b/>
                <w:sz w:val="22"/>
                <w:szCs w:val="22"/>
                <w:lang w:val="pl-PL"/>
              </w:rPr>
            </w:pPr>
            <w:r w:rsidRPr="00BC1709">
              <w:rPr>
                <w:sz w:val="22"/>
                <w:szCs w:val="22"/>
                <w:lang w:val="pl-PL"/>
              </w:rPr>
              <w:t xml:space="preserve">Wydajne maszyny w </w:t>
            </w:r>
            <w:r w:rsidR="00B76307">
              <w:rPr>
                <w:sz w:val="22"/>
                <w:szCs w:val="22"/>
                <w:lang w:val="pl-PL"/>
              </w:rPr>
              <w:t>pracy</w:t>
            </w:r>
          </w:p>
        </w:tc>
      </w:tr>
      <w:tr w:rsidR="006D7AE8" w:rsidRPr="00847B0D" w14:paraId="7EB9E89F" w14:textId="77777777" w:rsidTr="00AA6925">
        <w:trPr>
          <w:trHeight w:val="478"/>
        </w:trPr>
        <w:tc>
          <w:tcPr>
            <w:tcW w:w="3434" w:type="dxa"/>
          </w:tcPr>
          <w:p w14:paraId="3D25D151" w14:textId="622A361C" w:rsidR="006D7AE8" w:rsidRPr="002941E5" w:rsidRDefault="00F61B08" w:rsidP="001B1B30">
            <w:pPr>
              <w:ind w:right="-283"/>
              <w:jc w:val="center"/>
              <w:rPr>
                <w:sz w:val="20"/>
                <w:szCs w:val="20"/>
              </w:rPr>
            </w:pPr>
            <w:hyperlink r:id="rId12" w:history="1">
              <w:r w:rsidR="001F2F95" w:rsidRPr="002941E5">
                <w:rPr>
                  <w:rStyle w:val="Hyperlink"/>
                  <w:sz w:val="20"/>
                  <w:szCs w:val="20"/>
                </w:rPr>
                <w:t>https://www.poettinger.at/de_at/Newsroom/Pressebild/5232</w:t>
              </w:r>
            </w:hyperlink>
          </w:p>
          <w:p w14:paraId="69A7B403" w14:textId="20AA37A7" w:rsidR="001F2F95" w:rsidRPr="002941E5" w:rsidRDefault="001F2F95" w:rsidP="001B1B30">
            <w:pPr>
              <w:ind w:right="-283"/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</w:tcPr>
          <w:p w14:paraId="3B3BED38" w14:textId="209BEF51" w:rsidR="00B27CE1" w:rsidRPr="002941E5" w:rsidRDefault="00F61B08" w:rsidP="00B27CE1">
            <w:pPr>
              <w:ind w:right="-284"/>
              <w:jc w:val="center"/>
              <w:rPr>
                <w:sz w:val="20"/>
                <w:szCs w:val="20"/>
              </w:rPr>
            </w:pPr>
            <w:hyperlink r:id="rId13" w:history="1">
              <w:r w:rsidR="00921E1D" w:rsidRPr="002941E5">
                <w:rPr>
                  <w:rStyle w:val="Hyperlink"/>
                  <w:sz w:val="20"/>
                  <w:szCs w:val="20"/>
                </w:rPr>
                <w:t>https://www.poettinger.at/de_at/newsroom/pressebild/89093</w:t>
              </w:r>
            </w:hyperlink>
          </w:p>
          <w:p w14:paraId="61B1D80A" w14:textId="1EA857C5" w:rsidR="00921E1D" w:rsidRPr="002941E5" w:rsidRDefault="00921E1D" w:rsidP="00B27CE1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</w:tbl>
    <w:p w14:paraId="011DCB9D" w14:textId="77777777" w:rsidR="00027FF8" w:rsidRPr="002941E5" w:rsidRDefault="00027FF8" w:rsidP="00D83D7C">
      <w:pPr>
        <w:spacing w:line="360" w:lineRule="auto"/>
        <w:ind w:right="-283"/>
        <w:rPr>
          <w:b/>
        </w:rPr>
      </w:pPr>
    </w:p>
    <w:p w14:paraId="214D3B60" w14:textId="3C090FE8" w:rsidR="00FB3FD7" w:rsidRPr="0016122C" w:rsidRDefault="00F61B08" w:rsidP="00D83D7C">
      <w:pPr>
        <w:spacing w:line="360" w:lineRule="auto"/>
        <w:ind w:right="-283"/>
        <w:rPr>
          <w:b/>
          <w:lang w:val="de-DE"/>
        </w:rPr>
      </w:pPr>
      <w:r>
        <w:rPr>
          <w:noProof/>
        </w:rPr>
        <w:drawing>
          <wp:inline distT="0" distB="0" distL="0" distR="0" wp14:anchorId="0630A657" wp14:editId="7F83F25E">
            <wp:extent cx="5031105" cy="1322070"/>
            <wp:effectExtent l="0" t="0" r="0" b="0"/>
            <wp:docPr id="652247578" name="Grafik 1" descr="Ein Bild, das Text, Grü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47578" name="Grafik 1" descr="Ein Bild, das Text, Grü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FD7" w:rsidRPr="0016122C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DB2B" w14:textId="77777777" w:rsidR="00366986" w:rsidRDefault="00366986" w:rsidP="00C70337">
      <w:r>
        <w:separator/>
      </w:r>
    </w:p>
  </w:endnote>
  <w:endnote w:type="continuationSeparator" w:id="0">
    <w:p w14:paraId="2D821206" w14:textId="77777777" w:rsidR="00366986" w:rsidRDefault="00366986" w:rsidP="00C70337">
      <w:r>
        <w:continuationSeparator/>
      </w:r>
    </w:p>
  </w:endnote>
  <w:endnote w:type="continuationNotice" w:id="1">
    <w:p w14:paraId="2A8BECC4" w14:textId="77777777" w:rsidR="00366986" w:rsidRDefault="00366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290C3E24" w14:textId="05AD5FEE" w:rsidR="00D4145D" w:rsidRPr="00F61B08" w:rsidRDefault="00D4145D" w:rsidP="00D4145D">
    <w:pPr>
      <w:rPr>
        <w:b/>
        <w:sz w:val="18"/>
        <w:szCs w:val="18"/>
        <w:lang w:val="pl-PL"/>
      </w:rPr>
    </w:pPr>
    <w:r w:rsidRPr="00F61B08">
      <w:rPr>
        <w:b/>
        <w:sz w:val="18"/>
        <w:szCs w:val="18"/>
        <w:lang w:val="pl-PL"/>
      </w:rPr>
      <w:t xml:space="preserve">PÖTTINGER </w:t>
    </w:r>
    <w:r w:rsidR="00F61B08" w:rsidRPr="00F61B08">
      <w:rPr>
        <w:b/>
        <w:sz w:val="18"/>
        <w:szCs w:val="18"/>
        <w:lang w:val="pl-PL"/>
      </w:rPr>
      <w:t>Polska Sp. z o</w:t>
    </w:r>
    <w:r w:rsidR="00F61B08">
      <w:rPr>
        <w:b/>
        <w:sz w:val="18"/>
        <w:szCs w:val="18"/>
        <w:lang w:val="pl-PL"/>
      </w:rPr>
      <w:t>.o.</w:t>
    </w:r>
  </w:p>
  <w:p w14:paraId="55B8C42B" w14:textId="0038AFA8" w:rsidR="00D4145D" w:rsidRPr="00F61B08" w:rsidRDefault="00F61B08" w:rsidP="00D4145D">
    <w:pPr>
      <w:rPr>
        <w:sz w:val="18"/>
        <w:szCs w:val="18"/>
        <w:lang w:val="pl-PL"/>
      </w:rPr>
    </w:pPr>
    <w:r w:rsidRPr="00F61B08">
      <w:rPr>
        <w:sz w:val="18"/>
        <w:szCs w:val="18"/>
        <w:lang w:val="pl-PL"/>
      </w:rPr>
      <w:t>Edyta Tyrakowska</w:t>
    </w:r>
    <w:r w:rsidR="00D4145D" w:rsidRPr="00F61B08">
      <w:rPr>
        <w:sz w:val="18"/>
        <w:szCs w:val="18"/>
        <w:lang w:val="pl-PL"/>
      </w:rPr>
      <w:t>,</w:t>
    </w:r>
    <w:r w:rsidR="00D4145D" w:rsidRPr="00F61B08">
      <w:rPr>
        <w:b/>
        <w:sz w:val="18"/>
        <w:szCs w:val="18"/>
        <w:lang w:val="pl-PL"/>
      </w:rPr>
      <w:t xml:space="preserve"> </w:t>
    </w:r>
    <w:r w:rsidRPr="00F61B08">
      <w:rPr>
        <w:bCs/>
        <w:sz w:val="18"/>
        <w:szCs w:val="18"/>
        <w:lang w:val="pl-PL"/>
      </w:rPr>
      <w:t>ul. Skawińska 22</w:t>
    </w:r>
    <w:r w:rsidR="00D4145D" w:rsidRPr="00F61B08">
      <w:rPr>
        <w:bCs/>
        <w:sz w:val="18"/>
        <w:szCs w:val="18"/>
        <w:lang w:val="pl-PL"/>
      </w:rPr>
      <w:t xml:space="preserve"> ,</w:t>
    </w:r>
    <w:r>
      <w:rPr>
        <w:sz w:val="18"/>
        <w:szCs w:val="18"/>
        <w:lang w:val="pl-PL"/>
      </w:rPr>
      <w:t xml:space="preserve"> 61-333 Poznań</w:t>
    </w:r>
    <w:r w:rsidR="00D4145D" w:rsidRPr="00F61B08">
      <w:rPr>
        <w:sz w:val="18"/>
        <w:szCs w:val="18"/>
        <w:lang w:val="pl-PL"/>
      </w:rPr>
      <w:t xml:space="preserve">, </w:t>
    </w:r>
  </w:p>
  <w:p w14:paraId="0234CFC8" w14:textId="12F81730" w:rsidR="008B56E5" w:rsidRPr="00F61B08" w:rsidRDefault="00D4145D" w:rsidP="00D4145D">
    <w:pPr>
      <w:pStyle w:val="Fuzeile"/>
      <w:rPr>
        <w:sz w:val="20"/>
        <w:szCs w:val="20"/>
        <w:lang w:val="de-DE"/>
      </w:rPr>
    </w:pPr>
    <w:r w:rsidRPr="00F61B08">
      <w:rPr>
        <w:sz w:val="18"/>
        <w:szCs w:val="18"/>
        <w:lang w:val="de-DE"/>
      </w:rPr>
      <w:t>Tel.: +4</w:t>
    </w:r>
    <w:r w:rsidR="00F61B08" w:rsidRPr="00F61B08">
      <w:rPr>
        <w:sz w:val="18"/>
        <w:szCs w:val="18"/>
        <w:lang w:val="de-DE"/>
      </w:rPr>
      <w:t>8</w:t>
    </w:r>
    <w:r w:rsidRPr="00F61B08">
      <w:rPr>
        <w:sz w:val="18"/>
        <w:szCs w:val="18"/>
        <w:lang w:val="de-DE"/>
      </w:rPr>
      <w:t xml:space="preserve"> </w:t>
    </w:r>
    <w:r w:rsidR="00F61B08" w:rsidRPr="00F61B08">
      <w:rPr>
        <w:sz w:val="18"/>
        <w:szCs w:val="18"/>
        <w:lang w:val="de-DE"/>
      </w:rPr>
      <w:t>60</w:t>
    </w:r>
    <w:r w:rsidR="00F61B08">
      <w:rPr>
        <w:sz w:val="18"/>
        <w:szCs w:val="18"/>
        <w:lang w:val="de-DE"/>
      </w:rPr>
      <w:t>3 770 957</w:t>
    </w:r>
    <w:r w:rsidRPr="00F61B08">
      <w:rPr>
        <w:sz w:val="18"/>
        <w:szCs w:val="18"/>
        <w:lang w:val="de-DE"/>
      </w:rPr>
      <w:t xml:space="preserve">, </w:t>
    </w:r>
    <w:r w:rsidR="00F61B08">
      <w:rPr>
        <w:sz w:val="18"/>
        <w:szCs w:val="18"/>
        <w:lang w:val="de-DE"/>
      </w:rPr>
      <w:t>edyta</w:t>
    </w:r>
    <w:r w:rsidRPr="00F61B08">
      <w:rPr>
        <w:sz w:val="18"/>
        <w:szCs w:val="18"/>
        <w:lang w:val="de-DE"/>
      </w:rPr>
      <w:t>.</w:t>
    </w:r>
    <w:r w:rsidR="00F61B08">
      <w:rPr>
        <w:sz w:val="18"/>
        <w:szCs w:val="18"/>
        <w:lang w:val="de-DE"/>
      </w:rPr>
      <w:t>tyrakowska</w:t>
    </w:r>
    <w:r w:rsidRPr="00F61B08">
      <w:rPr>
        <w:sz w:val="18"/>
        <w:szCs w:val="18"/>
        <w:lang w:val="de-DE"/>
      </w:rPr>
      <w:t>@poettinger.</w:t>
    </w:r>
    <w:r w:rsidR="00F61B08">
      <w:rPr>
        <w:sz w:val="18"/>
        <w:szCs w:val="18"/>
        <w:lang w:val="de-DE"/>
      </w:rPr>
      <w:t>pl</w:t>
    </w:r>
    <w:r w:rsidRPr="00F61B08">
      <w:rPr>
        <w:sz w:val="18"/>
        <w:szCs w:val="18"/>
        <w:lang w:val="de-DE"/>
      </w:rPr>
      <w:t>, www.poettinger.at</w:t>
    </w:r>
    <w:r w:rsidR="00F61B08">
      <w:rPr>
        <w:sz w:val="18"/>
        <w:szCs w:val="18"/>
        <w:lang w:val="de-DE"/>
      </w:rPr>
      <w:t>_pl</w:t>
    </w:r>
    <w:r w:rsidRPr="00F61B08">
      <w:rPr>
        <w:sz w:val="18"/>
        <w:szCs w:val="18"/>
        <w:lang w:val="de-DE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38C1" w14:textId="77777777" w:rsidR="00366986" w:rsidRDefault="00366986" w:rsidP="00C70337">
      <w:r>
        <w:separator/>
      </w:r>
    </w:p>
  </w:footnote>
  <w:footnote w:type="continuationSeparator" w:id="0">
    <w:p w14:paraId="1CCE2FC5" w14:textId="77777777" w:rsidR="00366986" w:rsidRDefault="00366986" w:rsidP="00C70337">
      <w:r>
        <w:continuationSeparator/>
      </w:r>
    </w:p>
  </w:footnote>
  <w:footnote w:type="continuationNotice" w:id="1">
    <w:p w14:paraId="26120C6D" w14:textId="77777777" w:rsidR="00366986" w:rsidRDefault="0036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3442" w14:textId="409EFD45" w:rsidR="0069061F" w:rsidRDefault="00D83D7C" w:rsidP="0069061F">
    <w:pPr>
      <w:pStyle w:val="Kopfzeile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9F9D18" w14:textId="160FA037" w:rsidR="008B56E5" w:rsidRPr="0018448D" w:rsidRDefault="0002457A" w:rsidP="0018448D">
    <w:pPr>
      <w:pStyle w:val="Kopfzeile"/>
      <w:tabs>
        <w:tab w:val="clear" w:pos="4536"/>
        <w:tab w:val="clear" w:pos="9072"/>
        <w:tab w:val="left" w:pos="5565"/>
      </w:tabs>
      <w:ind w:right="-397"/>
      <w:rPr>
        <w:b/>
      </w:rPr>
    </w:pPr>
    <w:proofErr w:type="spellStart"/>
    <w:r>
      <w:rPr>
        <w:b/>
      </w:rPr>
      <w:t>Informacja</w:t>
    </w:r>
    <w:proofErr w:type="spellEnd"/>
    <w:r>
      <w:rPr>
        <w:b/>
      </w:rPr>
      <w:t xml:space="preserve"> </w:t>
    </w:r>
    <w:proofErr w:type="spellStart"/>
    <w:r>
      <w:rPr>
        <w:b/>
      </w:rPr>
      <w:t>prasowa</w:t>
    </w:r>
    <w:proofErr w:type="spellEnd"/>
  </w:p>
  <w:p w14:paraId="1E248974" w14:textId="77777777" w:rsidR="00D83D7C" w:rsidRDefault="00D83D7C" w:rsidP="0018448D">
    <w:pPr>
      <w:pStyle w:val="Kopfzeile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Kopfzeile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07162"/>
    <w:rsid w:val="00007A78"/>
    <w:rsid w:val="00015622"/>
    <w:rsid w:val="00016DC5"/>
    <w:rsid w:val="00023713"/>
    <w:rsid w:val="0002457A"/>
    <w:rsid w:val="00027FF8"/>
    <w:rsid w:val="0003249B"/>
    <w:rsid w:val="000356BC"/>
    <w:rsid w:val="000410CE"/>
    <w:rsid w:val="00042E4B"/>
    <w:rsid w:val="00053429"/>
    <w:rsid w:val="000540AB"/>
    <w:rsid w:val="00062EC6"/>
    <w:rsid w:val="00065810"/>
    <w:rsid w:val="000671D3"/>
    <w:rsid w:val="000706E2"/>
    <w:rsid w:val="00075786"/>
    <w:rsid w:val="000917C5"/>
    <w:rsid w:val="00092BFB"/>
    <w:rsid w:val="000B7000"/>
    <w:rsid w:val="000C0C80"/>
    <w:rsid w:val="000C3815"/>
    <w:rsid w:val="000C5928"/>
    <w:rsid w:val="000C6B82"/>
    <w:rsid w:val="000D383F"/>
    <w:rsid w:val="000D4EE7"/>
    <w:rsid w:val="000D58B7"/>
    <w:rsid w:val="000E48D2"/>
    <w:rsid w:val="000F1FB9"/>
    <w:rsid w:val="001009C8"/>
    <w:rsid w:val="00104319"/>
    <w:rsid w:val="00111856"/>
    <w:rsid w:val="00113D17"/>
    <w:rsid w:val="00114A6D"/>
    <w:rsid w:val="00150C67"/>
    <w:rsid w:val="00152100"/>
    <w:rsid w:val="001571C7"/>
    <w:rsid w:val="0016122C"/>
    <w:rsid w:val="0017616A"/>
    <w:rsid w:val="00176509"/>
    <w:rsid w:val="00180554"/>
    <w:rsid w:val="0018448D"/>
    <w:rsid w:val="0018587F"/>
    <w:rsid w:val="0018721B"/>
    <w:rsid w:val="001B1B30"/>
    <w:rsid w:val="001C497A"/>
    <w:rsid w:val="001C57BB"/>
    <w:rsid w:val="001C6C93"/>
    <w:rsid w:val="001D61A3"/>
    <w:rsid w:val="001E0F70"/>
    <w:rsid w:val="001E33E7"/>
    <w:rsid w:val="001E5E6E"/>
    <w:rsid w:val="001F2F95"/>
    <w:rsid w:val="00206488"/>
    <w:rsid w:val="002306C7"/>
    <w:rsid w:val="00232569"/>
    <w:rsid w:val="0024089F"/>
    <w:rsid w:val="00251DF8"/>
    <w:rsid w:val="00255CB9"/>
    <w:rsid w:val="002644BB"/>
    <w:rsid w:val="002655FC"/>
    <w:rsid w:val="002718A9"/>
    <w:rsid w:val="00272C80"/>
    <w:rsid w:val="00276FFF"/>
    <w:rsid w:val="0028278A"/>
    <w:rsid w:val="00285195"/>
    <w:rsid w:val="002941E5"/>
    <w:rsid w:val="002964E4"/>
    <w:rsid w:val="002A0CB6"/>
    <w:rsid w:val="002C59A2"/>
    <w:rsid w:val="002C6DF2"/>
    <w:rsid w:val="002E0825"/>
    <w:rsid w:val="002E2D20"/>
    <w:rsid w:val="002F100D"/>
    <w:rsid w:val="00300147"/>
    <w:rsid w:val="00305DE4"/>
    <w:rsid w:val="0033217A"/>
    <w:rsid w:val="00352BB6"/>
    <w:rsid w:val="00356BB9"/>
    <w:rsid w:val="00357985"/>
    <w:rsid w:val="00363879"/>
    <w:rsid w:val="00366955"/>
    <w:rsid w:val="00366986"/>
    <w:rsid w:val="003A613A"/>
    <w:rsid w:val="003A7901"/>
    <w:rsid w:val="003B17FA"/>
    <w:rsid w:val="003C53CE"/>
    <w:rsid w:val="003C5471"/>
    <w:rsid w:val="003F692E"/>
    <w:rsid w:val="0040209E"/>
    <w:rsid w:val="00405521"/>
    <w:rsid w:val="0041057C"/>
    <w:rsid w:val="00413702"/>
    <w:rsid w:val="004139C6"/>
    <w:rsid w:val="00414706"/>
    <w:rsid w:val="00421BB6"/>
    <w:rsid w:val="004324EC"/>
    <w:rsid w:val="00441798"/>
    <w:rsid w:val="00455AA9"/>
    <w:rsid w:val="004566D8"/>
    <w:rsid w:val="00465D83"/>
    <w:rsid w:val="00467C43"/>
    <w:rsid w:val="004754A9"/>
    <w:rsid w:val="004931CC"/>
    <w:rsid w:val="0049495E"/>
    <w:rsid w:val="004C3DB8"/>
    <w:rsid w:val="004C43F0"/>
    <w:rsid w:val="004D4BE1"/>
    <w:rsid w:val="004F076E"/>
    <w:rsid w:val="004F27C9"/>
    <w:rsid w:val="004F7099"/>
    <w:rsid w:val="00532A0A"/>
    <w:rsid w:val="005444B5"/>
    <w:rsid w:val="00545FF4"/>
    <w:rsid w:val="00554A52"/>
    <w:rsid w:val="00556636"/>
    <w:rsid w:val="00565846"/>
    <w:rsid w:val="0056722B"/>
    <w:rsid w:val="0057040F"/>
    <w:rsid w:val="00575632"/>
    <w:rsid w:val="00581FCB"/>
    <w:rsid w:val="0058416E"/>
    <w:rsid w:val="00592B70"/>
    <w:rsid w:val="00597999"/>
    <w:rsid w:val="005A7018"/>
    <w:rsid w:val="005B199D"/>
    <w:rsid w:val="005C08BC"/>
    <w:rsid w:val="005C383C"/>
    <w:rsid w:val="005C6A8C"/>
    <w:rsid w:val="005D242F"/>
    <w:rsid w:val="005D4B6B"/>
    <w:rsid w:val="005E6A8A"/>
    <w:rsid w:val="005F491D"/>
    <w:rsid w:val="0060062F"/>
    <w:rsid w:val="006013B5"/>
    <w:rsid w:val="00602320"/>
    <w:rsid w:val="00603E2E"/>
    <w:rsid w:val="00604F74"/>
    <w:rsid w:val="00606094"/>
    <w:rsid w:val="006074CE"/>
    <w:rsid w:val="00615597"/>
    <w:rsid w:val="00622B07"/>
    <w:rsid w:val="006322A4"/>
    <w:rsid w:val="00633138"/>
    <w:rsid w:val="00656CCF"/>
    <w:rsid w:val="00656D7F"/>
    <w:rsid w:val="0065734A"/>
    <w:rsid w:val="006629EA"/>
    <w:rsid w:val="0066394F"/>
    <w:rsid w:val="00670694"/>
    <w:rsid w:val="00672EA1"/>
    <w:rsid w:val="0067531C"/>
    <w:rsid w:val="00684F62"/>
    <w:rsid w:val="0069061F"/>
    <w:rsid w:val="00696A75"/>
    <w:rsid w:val="006A377A"/>
    <w:rsid w:val="006A7518"/>
    <w:rsid w:val="006C292E"/>
    <w:rsid w:val="006C6B68"/>
    <w:rsid w:val="006D2D6E"/>
    <w:rsid w:val="006D661E"/>
    <w:rsid w:val="006D7AE8"/>
    <w:rsid w:val="006E2A46"/>
    <w:rsid w:val="006E66CE"/>
    <w:rsid w:val="006F790F"/>
    <w:rsid w:val="00700B49"/>
    <w:rsid w:val="00707052"/>
    <w:rsid w:val="007148E1"/>
    <w:rsid w:val="0072149C"/>
    <w:rsid w:val="007371AA"/>
    <w:rsid w:val="00746691"/>
    <w:rsid w:val="0076388B"/>
    <w:rsid w:val="00781C69"/>
    <w:rsid w:val="00785B03"/>
    <w:rsid w:val="007917BC"/>
    <w:rsid w:val="007A4C15"/>
    <w:rsid w:val="007C24FB"/>
    <w:rsid w:val="007C265D"/>
    <w:rsid w:val="007D7830"/>
    <w:rsid w:val="007E6101"/>
    <w:rsid w:val="007F343F"/>
    <w:rsid w:val="008010A2"/>
    <w:rsid w:val="00804ECF"/>
    <w:rsid w:val="00807937"/>
    <w:rsid w:val="00835FAC"/>
    <w:rsid w:val="00841DD0"/>
    <w:rsid w:val="00847B0D"/>
    <w:rsid w:val="00852F3C"/>
    <w:rsid w:val="00853D6D"/>
    <w:rsid w:val="00856F29"/>
    <w:rsid w:val="0086667F"/>
    <w:rsid w:val="00870D78"/>
    <w:rsid w:val="00877C62"/>
    <w:rsid w:val="00881CD8"/>
    <w:rsid w:val="008861F3"/>
    <w:rsid w:val="008962D0"/>
    <w:rsid w:val="008A1274"/>
    <w:rsid w:val="008B23DC"/>
    <w:rsid w:val="008B56E5"/>
    <w:rsid w:val="008C125E"/>
    <w:rsid w:val="009035E6"/>
    <w:rsid w:val="00903E97"/>
    <w:rsid w:val="009074E4"/>
    <w:rsid w:val="00910A34"/>
    <w:rsid w:val="00921E1D"/>
    <w:rsid w:val="00936FFF"/>
    <w:rsid w:val="00950F2F"/>
    <w:rsid w:val="00960D77"/>
    <w:rsid w:val="00961BF3"/>
    <w:rsid w:val="0096483B"/>
    <w:rsid w:val="00970038"/>
    <w:rsid w:val="009853E2"/>
    <w:rsid w:val="00985525"/>
    <w:rsid w:val="00992421"/>
    <w:rsid w:val="009935CB"/>
    <w:rsid w:val="009A14F9"/>
    <w:rsid w:val="009A77C9"/>
    <w:rsid w:val="009C00E9"/>
    <w:rsid w:val="009C3B00"/>
    <w:rsid w:val="009C7849"/>
    <w:rsid w:val="009D68FA"/>
    <w:rsid w:val="009E0826"/>
    <w:rsid w:val="009F420D"/>
    <w:rsid w:val="00A0628F"/>
    <w:rsid w:val="00A25469"/>
    <w:rsid w:val="00A302D5"/>
    <w:rsid w:val="00A37D53"/>
    <w:rsid w:val="00A4404D"/>
    <w:rsid w:val="00A44631"/>
    <w:rsid w:val="00A61AA9"/>
    <w:rsid w:val="00A80AB0"/>
    <w:rsid w:val="00A852A4"/>
    <w:rsid w:val="00A87006"/>
    <w:rsid w:val="00AA09E4"/>
    <w:rsid w:val="00AA6925"/>
    <w:rsid w:val="00AC52F6"/>
    <w:rsid w:val="00AD3E53"/>
    <w:rsid w:val="00AF21F8"/>
    <w:rsid w:val="00B02553"/>
    <w:rsid w:val="00B13FB9"/>
    <w:rsid w:val="00B25E97"/>
    <w:rsid w:val="00B27CE1"/>
    <w:rsid w:val="00B32187"/>
    <w:rsid w:val="00B3364E"/>
    <w:rsid w:val="00B370D6"/>
    <w:rsid w:val="00B37E6A"/>
    <w:rsid w:val="00B41B0D"/>
    <w:rsid w:val="00B42C29"/>
    <w:rsid w:val="00B46BCF"/>
    <w:rsid w:val="00B534BC"/>
    <w:rsid w:val="00B56EDA"/>
    <w:rsid w:val="00B5715F"/>
    <w:rsid w:val="00B620CA"/>
    <w:rsid w:val="00B665A7"/>
    <w:rsid w:val="00B72080"/>
    <w:rsid w:val="00B76307"/>
    <w:rsid w:val="00B81659"/>
    <w:rsid w:val="00B83A69"/>
    <w:rsid w:val="00B863A5"/>
    <w:rsid w:val="00B8672A"/>
    <w:rsid w:val="00B9337B"/>
    <w:rsid w:val="00B97161"/>
    <w:rsid w:val="00BA0A26"/>
    <w:rsid w:val="00BA0EE9"/>
    <w:rsid w:val="00BC1709"/>
    <w:rsid w:val="00BC1E84"/>
    <w:rsid w:val="00BD0019"/>
    <w:rsid w:val="00BD00E2"/>
    <w:rsid w:val="00BD14BA"/>
    <w:rsid w:val="00BD3F42"/>
    <w:rsid w:val="00BD3FF4"/>
    <w:rsid w:val="00BE5787"/>
    <w:rsid w:val="00BF438F"/>
    <w:rsid w:val="00C00631"/>
    <w:rsid w:val="00C11639"/>
    <w:rsid w:val="00C13657"/>
    <w:rsid w:val="00C14805"/>
    <w:rsid w:val="00C17B79"/>
    <w:rsid w:val="00C23E1A"/>
    <w:rsid w:val="00C24B01"/>
    <w:rsid w:val="00C3029A"/>
    <w:rsid w:val="00C30DB9"/>
    <w:rsid w:val="00C4609C"/>
    <w:rsid w:val="00C47E34"/>
    <w:rsid w:val="00C54CC7"/>
    <w:rsid w:val="00C55F71"/>
    <w:rsid w:val="00C70337"/>
    <w:rsid w:val="00C70CCD"/>
    <w:rsid w:val="00C81E92"/>
    <w:rsid w:val="00C833F3"/>
    <w:rsid w:val="00CB6619"/>
    <w:rsid w:val="00CC03DF"/>
    <w:rsid w:val="00CD06BF"/>
    <w:rsid w:val="00CE2E6A"/>
    <w:rsid w:val="00CE33FE"/>
    <w:rsid w:val="00CE6048"/>
    <w:rsid w:val="00CE78F7"/>
    <w:rsid w:val="00D01C01"/>
    <w:rsid w:val="00D20B19"/>
    <w:rsid w:val="00D26F14"/>
    <w:rsid w:val="00D404A4"/>
    <w:rsid w:val="00D4145D"/>
    <w:rsid w:val="00D52F9A"/>
    <w:rsid w:val="00D544A1"/>
    <w:rsid w:val="00D61790"/>
    <w:rsid w:val="00D673EA"/>
    <w:rsid w:val="00D774F4"/>
    <w:rsid w:val="00D83D7C"/>
    <w:rsid w:val="00D845AA"/>
    <w:rsid w:val="00D878E9"/>
    <w:rsid w:val="00D932ED"/>
    <w:rsid w:val="00D94F76"/>
    <w:rsid w:val="00D95BA1"/>
    <w:rsid w:val="00DA0C35"/>
    <w:rsid w:val="00DA7B6F"/>
    <w:rsid w:val="00DB7874"/>
    <w:rsid w:val="00DC7008"/>
    <w:rsid w:val="00DD33E8"/>
    <w:rsid w:val="00E11212"/>
    <w:rsid w:val="00E13C79"/>
    <w:rsid w:val="00E16A47"/>
    <w:rsid w:val="00E30F7B"/>
    <w:rsid w:val="00E41478"/>
    <w:rsid w:val="00E61789"/>
    <w:rsid w:val="00E72743"/>
    <w:rsid w:val="00E75AD2"/>
    <w:rsid w:val="00E87AA9"/>
    <w:rsid w:val="00E9611E"/>
    <w:rsid w:val="00EA3A87"/>
    <w:rsid w:val="00EB6391"/>
    <w:rsid w:val="00EC2056"/>
    <w:rsid w:val="00EC3E95"/>
    <w:rsid w:val="00EC46F4"/>
    <w:rsid w:val="00ED792D"/>
    <w:rsid w:val="00EE0B2B"/>
    <w:rsid w:val="00EE1997"/>
    <w:rsid w:val="00EF5B48"/>
    <w:rsid w:val="00EF6F6D"/>
    <w:rsid w:val="00F54249"/>
    <w:rsid w:val="00F61B08"/>
    <w:rsid w:val="00F64231"/>
    <w:rsid w:val="00F7338F"/>
    <w:rsid w:val="00F7394F"/>
    <w:rsid w:val="00F76297"/>
    <w:rsid w:val="00F812C5"/>
    <w:rsid w:val="00F82EBF"/>
    <w:rsid w:val="00F97A58"/>
    <w:rsid w:val="00FB3FD7"/>
    <w:rsid w:val="00FE55C6"/>
    <w:rsid w:val="00FF09F1"/>
    <w:rsid w:val="00FF2B0A"/>
    <w:rsid w:val="0D4FEEB1"/>
    <w:rsid w:val="16AE3CC7"/>
    <w:rsid w:val="17805523"/>
    <w:rsid w:val="199F8CA8"/>
    <w:rsid w:val="1FF5A5CF"/>
    <w:rsid w:val="2D0AF337"/>
    <w:rsid w:val="3143548B"/>
    <w:rsid w:val="4C472826"/>
    <w:rsid w:val="52F90BAF"/>
    <w:rsid w:val="576C8D5A"/>
    <w:rsid w:val="63BF43B9"/>
    <w:rsid w:val="687A992D"/>
    <w:rsid w:val="6A16698E"/>
    <w:rsid w:val="6A98062F"/>
    <w:rsid w:val="6ED8F7DC"/>
    <w:rsid w:val="78277886"/>
    <w:rsid w:val="7C293F11"/>
    <w:rsid w:val="7DE4C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C3EAF154-1533-4127-8FBB-43B2676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5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51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link w:val="Textkrper3Zchn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Standard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Sprechblasentext">
    <w:name w:val="Balloon Text"/>
    <w:basedOn w:val="Standard"/>
    <w:semiHidden/>
    <w:rsid w:val="00856F29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931CC"/>
    <w:rPr>
      <w:color w:val="0000FF"/>
      <w:u w:val="single"/>
    </w:rPr>
  </w:style>
  <w:style w:type="character" w:styleId="Seitenzahl">
    <w:name w:val="page number"/>
    <w:basedOn w:val="Absatz-Standardschriftart"/>
    <w:rsid w:val="00413702"/>
  </w:style>
  <w:style w:type="character" w:styleId="BesuchterLink">
    <w:name w:val="FollowedHyperlink"/>
    <w:basedOn w:val="Absatz-Standardschriftart"/>
    <w:rsid w:val="00D774F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extkrper3Zchn">
    <w:name w:val="Textkörper 3 Zchn"/>
    <w:basedOn w:val="Absatz-Standardschriftart"/>
    <w:link w:val="Textkrper3"/>
    <w:rsid w:val="001C57BB"/>
    <w:rPr>
      <w:sz w:val="16"/>
      <w:szCs w:val="16"/>
      <w:lang w:eastAsia="en-US"/>
    </w:rPr>
  </w:style>
  <w:style w:type="paragraph" w:customStyle="1" w:styleId="xmsonormal">
    <w:name w:val="x_msonormal"/>
    <w:basedOn w:val="Standard"/>
    <w:rsid w:val="00DA0C35"/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contentpasted3">
    <w:name w:val="contentpasted3"/>
    <w:basedOn w:val="Absatz-Standardschriftart"/>
    <w:rsid w:val="001E5E6E"/>
  </w:style>
  <w:style w:type="paragraph" w:customStyle="1" w:styleId="ydp504042b3msonormal">
    <w:name w:val="ydp504042b3msonormal"/>
    <w:basedOn w:val="Standard"/>
    <w:rsid w:val="0002457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47B0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47B0D"/>
    <w:rPr>
      <w:rFonts w:ascii="Arial" w:hAnsi="Arial" w:cs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847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8909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3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085FA-FB59-49A3-9B6F-C6CFA7C8DC4B}">
  <ds:schemaRefs>
    <ds:schemaRef ds:uri="http://schemas.microsoft.com/office/infopath/2007/PartnerControls"/>
    <ds:schemaRef ds:uri="http://purl.org/dc/elements/1.1/"/>
    <ds:schemaRef ds:uri="ffa3695f-fc9d-43a0-9b89-e443cfa54e9f"/>
    <ds:schemaRef ds:uri="http://schemas.microsoft.com/office/2006/metadata/properties"/>
    <ds:schemaRef ds:uri="http://purl.org/dc/terms/"/>
    <ds:schemaRef ds:uri="0c9fabd4-836a-42ce-ab3b-240b75e507c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08A9C-E37B-4B30-B94F-CBF9244F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Volksblatt</vt:lpstr>
    </vt:vector>
  </TitlesOfParts>
  <Company>PÖTTINGER Landtechnik GmbH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Volksblatt</dc:title>
  <dc:subject/>
  <dc:creator>steiing</dc:creator>
  <cp:keywords/>
  <cp:lastModifiedBy>Tyrakowska Edyta</cp:lastModifiedBy>
  <cp:revision>6</cp:revision>
  <cp:lastPrinted>2022-10-05T14:02:00Z</cp:lastPrinted>
  <dcterms:created xsi:type="dcterms:W3CDTF">2023-06-13T13:07:00Z</dcterms:created>
  <dcterms:modified xsi:type="dcterms:W3CDTF">2023-06-14T11:08:00Z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